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BF7" w:rsidRDefault="003326AF" w:rsidP="003326A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Список литературы на лето (для 9 класса)</w:t>
      </w:r>
    </w:p>
    <w:p w:rsidR="003326AF" w:rsidRDefault="003326AF" w:rsidP="003326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«Слово о полку Игореве»</w:t>
      </w:r>
    </w:p>
    <w:p w:rsidR="003326AF" w:rsidRDefault="003326AF" w:rsidP="003326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М.В. Ломоносов «Вечернее размышление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Блжием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величестве…»</w:t>
      </w:r>
    </w:p>
    <w:p w:rsidR="003326AF" w:rsidRDefault="003326AF" w:rsidP="003326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Г.Р. Державин «Властителям и судиям», «Памятник»</w:t>
      </w:r>
    </w:p>
    <w:p w:rsidR="003326AF" w:rsidRDefault="003326AF" w:rsidP="003326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А.Н. Радищев «Путешествие из Петербурга в Москву»</w:t>
      </w:r>
    </w:p>
    <w:p w:rsidR="003326AF" w:rsidRDefault="003326AF" w:rsidP="003326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Н.М. Карамзин «Бедная Лиза»</w:t>
      </w:r>
    </w:p>
    <w:p w:rsidR="003326AF" w:rsidRDefault="003326AF" w:rsidP="003326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В.А. Жуковский «Море», «Невыразимое», «Светлана»</w:t>
      </w:r>
    </w:p>
    <w:p w:rsidR="003326AF" w:rsidRDefault="003326AF" w:rsidP="003326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А.С. Грибоедов «Горе от ума»</w:t>
      </w:r>
    </w:p>
    <w:p w:rsidR="003326AF" w:rsidRDefault="003326AF" w:rsidP="003326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А.С. Пушкин: «Евгений Онегин» (роман); «</w:t>
      </w:r>
      <w:proofErr w:type="spellStart"/>
      <w:r>
        <w:rPr>
          <w:rFonts w:ascii="Times New Roman" w:hAnsi="Times New Roman" w:cs="Times New Roman"/>
          <w:sz w:val="24"/>
          <w:szCs w:val="24"/>
        </w:rPr>
        <w:t>Цыганы</w:t>
      </w:r>
      <w:proofErr w:type="spellEnd"/>
      <w:r>
        <w:rPr>
          <w:rFonts w:ascii="Times New Roman" w:hAnsi="Times New Roman" w:cs="Times New Roman"/>
          <w:sz w:val="24"/>
          <w:szCs w:val="24"/>
        </w:rPr>
        <w:t>» (поэма); «Маленькие трагедии» (пьесы)</w:t>
      </w:r>
    </w:p>
    <w:p w:rsidR="003326AF" w:rsidRDefault="003326AF" w:rsidP="003326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М.Ю. Лермонтов «Герой нашего времени»</w:t>
      </w:r>
    </w:p>
    <w:p w:rsidR="003326AF" w:rsidRDefault="003326AF" w:rsidP="003326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Н.В. Гоголь «Мёртвые души»</w:t>
      </w:r>
    </w:p>
    <w:p w:rsidR="003326AF" w:rsidRDefault="003326AF" w:rsidP="003326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А.Н. Островский «Бесприданница», «Бедность не порок»</w:t>
      </w:r>
    </w:p>
    <w:p w:rsidR="003326AF" w:rsidRDefault="003326AF" w:rsidP="003326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Ф.М. Достоевский «Белые ночи»</w:t>
      </w:r>
    </w:p>
    <w:p w:rsidR="003326AF" w:rsidRDefault="003326AF" w:rsidP="003326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Л.Н. Толстой </w:t>
      </w:r>
      <w:r w:rsidR="00034564">
        <w:rPr>
          <w:rFonts w:ascii="Times New Roman" w:hAnsi="Times New Roman" w:cs="Times New Roman"/>
          <w:sz w:val="24"/>
          <w:szCs w:val="24"/>
        </w:rPr>
        <w:t xml:space="preserve">«Отрочество», </w:t>
      </w:r>
      <w:r>
        <w:rPr>
          <w:rFonts w:ascii="Times New Roman" w:hAnsi="Times New Roman" w:cs="Times New Roman"/>
          <w:sz w:val="24"/>
          <w:szCs w:val="24"/>
        </w:rPr>
        <w:t>«Юность» (из трилогии)</w:t>
      </w:r>
    </w:p>
    <w:p w:rsidR="003326AF" w:rsidRDefault="003326AF" w:rsidP="003326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А.П. Чехов «Анна на шее», «Дама с собачкой», «Тоска», «Смерть чиновника»</w:t>
      </w:r>
    </w:p>
    <w:p w:rsidR="00034564" w:rsidRDefault="00034564" w:rsidP="003326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И.А. Бунин «Тёмные аллеи», «Лёгкое дыхание»</w:t>
      </w:r>
    </w:p>
    <w:p w:rsidR="00034564" w:rsidRDefault="00034564" w:rsidP="003326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М.А. Булгаков «Собачье сердце»</w:t>
      </w:r>
    </w:p>
    <w:p w:rsidR="00034564" w:rsidRDefault="00034564" w:rsidP="003326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М.А. Шолохов «Судьба человека»</w:t>
      </w:r>
    </w:p>
    <w:p w:rsidR="00034564" w:rsidRDefault="00034564" w:rsidP="003326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А.И. Солженицын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Матрёнин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двор»</w:t>
      </w:r>
    </w:p>
    <w:p w:rsidR="00FF68CA" w:rsidRDefault="00FF68CA" w:rsidP="003326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А.Р. Беляев «Голова профессора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Доуэля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FF68CA" w:rsidRDefault="00FF68CA" w:rsidP="003326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Л.С. Лесков «Очарованный странник»</w:t>
      </w:r>
    </w:p>
    <w:p w:rsidR="00FF68CA" w:rsidRDefault="00FF68CA" w:rsidP="003326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Д.И. Фонвизин «Бригадир»</w:t>
      </w:r>
      <w:bookmarkStart w:id="0" w:name="_GoBack"/>
      <w:bookmarkEnd w:id="0"/>
    </w:p>
    <w:p w:rsidR="00034564" w:rsidRDefault="00034564" w:rsidP="003326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Г.В. Катулл «Нет, ни одна средь женщин…», «Нет, не надейся приязнь заслужить…»</w:t>
      </w:r>
    </w:p>
    <w:p w:rsidR="00034564" w:rsidRDefault="00034564" w:rsidP="003326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Гораций «»Я воздвиг памятник…»</w:t>
      </w:r>
    </w:p>
    <w:p w:rsidR="00034564" w:rsidRDefault="00034564" w:rsidP="003326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Данте Алигьери «Божественная комедия»</w:t>
      </w:r>
    </w:p>
    <w:p w:rsidR="00034564" w:rsidRDefault="00034564" w:rsidP="003326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У. Шекспир «Сон в летнюю ночь», «Отелло»</w:t>
      </w:r>
    </w:p>
    <w:p w:rsidR="00FF68CA" w:rsidRPr="003326AF" w:rsidRDefault="00FF68CA" w:rsidP="003326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О. де Бальзак «Отец Горио»</w:t>
      </w:r>
    </w:p>
    <w:sectPr w:rsidR="00FF68CA" w:rsidRPr="00332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4142D"/>
    <w:multiLevelType w:val="hybridMultilevel"/>
    <w:tmpl w:val="D6807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6AF"/>
    <w:rsid w:val="00034564"/>
    <w:rsid w:val="003326AF"/>
    <w:rsid w:val="00FB5BF7"/>
    <w:rsid w:val="00FF6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6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6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2014-05-27T07:40:00Z</dcterms:created>
  <dcterms:modified xsi:type="dcterms:W3CDTF">2014-05-27T08:07:00Z</dcterms:modified>
</cp:coreProperties>
</file>